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11" w:rsidRPr="00A87311" w:rsidRDefault="00D80991" w:rsidP="00A8731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87311">
        <w:rPr>
          <w:rFonts w:ascii="Times New Roman" w:hAnsi="Times New Roman" w:cs="Times New Roman"/>
          <w:b/>
          <w:sz w:val="32"/>
          <w:szCs w:val="32"/>
        </w:rPr>
        <w:t xml:space="preserve">Obec </w:t>
      </w:r>
      <w:proofErr w:type="spellStart"/>
      <w:r w:rsidRPr="00A87311">
        <w:rPr>
          <w:rFonts w:ascii="Times New Roman" w:hAnsi="Times New Roman" w:cs="Times New Roman"/>
          <w:b/>
          <w:sz w:val="32"/>
          <w:szCs w:val="32"/>
        </w:rPr>
        <w:t>Chocomyšl</w:t>
      </w:r>
      <w:proofErr w:type="spellEnd"/>
    </w:p>
    <w:p w:rsidR="00D80991" w:rsidRDefault="00D80991" w:rsidP="00A873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0991">
        <w:rPr>
          <w:rFonts w:ascii="Times New Roman" w:hAnsi="Times New Roman" w:cs="Times New Roman"/>
          <w:b/>
          <w:sz w:val="24"/>
          <w:szCs w:val="24"/>
        </w:rPr>
        <w:t>Chocomyšl</w:t>
      </w:r>
      <w:proofErr w:type="spellEnd"/>
      <w:r w:rsidRPr="00D809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991">
        <w:rPr>
          <w:rFonts w:ascii="Times New Roman" w:hAnsi="Times New Roman" w:cs="Times New Roman"/>
          <w:b/>
          <w:sz w:val="24"/>
          <w:szCs w:val="24"/>
        </w:rPr>
        <w:t>č.p</w:t>
      </w:r>
      <w:proofErr w:type="spellEnd"/>
      <w:r w:rsidRPr="00D80991">
        <w:rPr>
          <w:rFonts w:ascii="Times New Roman" w:hAnsi="Times New Roman" w:cs="Times New Roman"/>
          <w:b/>
          <w:sz w:val="24"/>
          <w:szCs w:val="24"/>
        </w:rPr>
        <w:t xml:space="preserve">. 40,  345 43 </w:t>
      </w:r>
      <w:proofErr w:type="spellStart"/>
      <w:r w:rsidRPr="00D80991">
        <w:rPr>
          <w:rFonts w:ascii="Times New Roman" w:hAnsi="Times New Roman" w:cs="Times New Roman"/>
          <w:b/>
          <w:sz w:val="24"/>
          <w:szCs w:val="24"/>
        </w:rPr>
        <w:t>Koloveč</w:t>
      </w:r>
      <w:proofErr w:type="spellEnd"/>
    </w:p>
    <w:p w:rsidR="00D80991" w:rsidRDefault="00D80991" w:rsidP="00A873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V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Chocomyšli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dne </w:t>
      </w:r>
      <w:r w:rsidR="0065142A">
        <w:rPr>
          <w:rFonts w:ascii="Times New Roman" w:hAnsi="Times New Roman" w:cs="Times New Roman"/>
          <w:b/>
          <w:sz w:val="24"/>
          <w:szCs w:val="24"/>
        </w:rPr>
        <w:t>16.10.2017</w:t>
      </w:r>
    </w:p>
    <w:p w:rsidR="00D80991" w:rsidRDefault="00D80991" w:rsidP="00A8731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0991">
        <w:rPr>
          <w:rFonts w:ascii="Times New Roman" w:hAnsi="Times New Roman" w:cs="Times New Roman"/>
          <w:b/>
          <w:sz w:val="36"/>
          <w:szCs w:val="36"/>
        </w:rPr>
        <w:t xml:space="preserve">Střednědobý výhled rozpočtu obce </w:t>
      </w:r>
      <w:proofErr w:type="spellStart"/>
      <w:r w:rsidRPr="00D80991">
        <w:rPr>
          <w:rFonts w:ascii="Times New Roman" w:hAnsi="Times New Roman" w:cs="Times New Roman"/>
          <w:b/>
          <w:sz w:val="36"/>
          <w:szCs w:val="36"/>
        </w:rPr>
        <w:t>Chocomyšl</w:t>
      </w:r>
      <w:proofErr w:type="spellEnd"/>
    </w:p>
    <w:p w:rsidR="00D80991" w:rsidRDefault="00D80991" w:rsidP="00A8731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0991">
        <w:rPr>
          <w:rFonts w:ascii="Times New Roman" w:hAnsi="Times New Roman" w:cs="Times New Roman"/>
          <w:b/>
          <w:sz w:val="36"/>
          <w:szCs w:val="36"/>
        </w:rPr>
        <w:t xml:space="preserve"> na období 2018 a 2019</w:t>
      </w:r>
    </w:p>
    <w:p w:rsidR="00D80991" w:rsidRDefault="00D80991" w:rsidP="00A873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991">
        <w:rPr>
          <w:rFonts w:ascii="Times New Roman" w:hAnsi="Times New Roman" w:cs="Times New Roman"/>
          <w:b/>
          <w:sz w:val="24"/>
          <w:szCs w:val="24"/>
        </w:rPr>
        <w:t xml:space="preserve">PŘEDPOKLÁDANÉ PŘÍJMY v </w:t>
      </w:r>
      <w:r w:rsidR="009E556E">
        <w:rPr>
          <w:rFonts w:ascii="Times New Roman" w:hAnsi="Times New Roman" w:cs="Times New Roman"/>
          <w:b/>
          <w:sz w:val="24"/>
          <w:szCs w:val="24"/>
        </w:rPr>
        <w:t>Kč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D80991" w:rsidTr="00D80991">
        <w:tc>
          <w:tcPr>
            <w:tcW w:w="3070" w:type="dxa"/>
          </w:tcPr>
          <w:p w:rsidR="00D80991" w:rsidRDefault="00D80991" w:rsidP="00A8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3071" w:type="dxa"/>
          </w:tcPr>
          <w:p w:rsidR="00D80991" w:rsidRDefault="00D80991" w:rsidP="00A8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071" w:type="dxa"/>
          </w:tcPr>
          <w:p w:rsidR="00D80991" w:rsidRDefault="00D80991" w:rsidP="00A8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D80991" w:rsidTr="00D80991">
        <w:tc>
          <w:tcPr>
            <w:tcW w:w="3070" w:type="dxa"/>
          </w:tcPr>
          <w:p w:rsidR="00D80991" w:rsidRPr="007F63F1" w:rsidRDefault="0065142A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F266B7">
              <w:rPr>
                <w:rFonts w:ascii="Times New Roman" w:hAnsi="Times New Roman" w:cs="Times New Roman"/>
                <w:sz w:val="24"/>
                <w:szCs w:val="24"/>
              </w:rPr>
              <w:t>ákladní rozpočtové příjmy</w:t>
            </w:r>
          </w:p>
        </w:tc>
        <w:tc>
          <w:tcPr>
            <w:tcW w:w="3071" w:type="dxa"/>
          </w:tcPr>
          <w:p w:rsidR="00D80991" w:rsidRPr="007F63F1" w:rsidRDefault="00F266B7" w:rsidP="006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514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0991" w:rsidRPr="007F63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556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3071" w:type="dxa"/>
          </w:tcPr>
          <w:p w:rsidR="00D80991" w:rsidRPr="007F63F1" w:rsidRDefault="00D80991" w:rsidP="00F2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66B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7F63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E556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D80991" w:rsidTr="00D80991">
        <w:tc>
          <w:tcPr>
            <w:tcW w:w="3070" w:type="dxa"/>
          </w:tcPr>
          <w:p w:rsidR="007F63F1" w:rsidRDefault="00F266B7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dotace - sběrný dvůr</w:t>
            </w:r>
          </w:p>
          <w:p w:rsidR="00F266B7" w:rsidRDefault="00F266B7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dotace - </w:t>
            </w:r>
            <w:r w:rsidR="0065142A">
              <w:rPr>
                <w:rFonts w:ascii="Times New Roman" w:hAnsi="Times New Roman" w:cs="Times New Roman"/>
                <w:sz w:val="24"/>
                <w:szCs w:val="24"/>
              </w:rPr>
              <w:t>požární zbrojnice</w:t>
            </w:r>
          </w:p>
          <w:p w:rsidR="00F266B7" w:rsidRDefault="00F266B7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dotace - veřejné osvětlení</w:t>
            </w:r>
          </w:p>
          <w:p w:rsidR="00F266B7" w:rsidRDefault="00F266B7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dotace - komunikace</w:t>
            </w:r>
          </w:p>
          <w:p w:rsidR="00F266B7" w:rsidRPr="007F63F1" w:rsidRDefault="00F266B7" w:rsidP="0065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80991" w:rsidRDefault="009E556E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5142A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  <w:p w:rsidR="009E556E" w:rsidRDefault="009E556E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65142A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  <w:p w:rsidR="009E556E" w:rsidRDefault="0065142A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0</w:t>
            </w:r>
          </w:p>
          <w:p w:rsidR="009E556E" w:rsidRDefault="009E556E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0</w:t>
            </w:r>
          </w:p>
          <w:p w:rsidR="009E556E" w:rsidRPr="007F63F1" w:rsidRDefault="009E556E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F63F1" w:rsidRDefault="009E556E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E556E" w:rsidRDefault="009E556E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E556E" w:rsidRDefault="0065142A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1 280 000</w:t>
            </w:r>
          </w:p>
          <w:p w:rsidR="009E556E" w:rsidRPr="007F63F1" w:rsidRDefault="009E556E" w:rsidP="006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1 600 000</w:t>
            </w:r>
          </w:p>
        </w:tc>
      </w:tr>
      <w:tr w:rsidR="00D80991" w:rsidTr="00D80991">
        <w:tc>
          <w:tcPr>
            <w:tcW w:w="3070" w:type="dxa"/>
          </w:tcPr>
          <w:p w:rsidR="00D80991" w:rsidRPr="007F63F1" w:rsidRDefault="00D8099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80991" w:rsidRPr="007F63F1" w:rsidRDefault="00D8099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80991" w:rsidRPr="007F63F1" w:rsidRDefault="00D8099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991" w:rsidTr="00D80991">
        <w:tc>
          <w:tcPr>
            <w:tcW w:w="3070" w:type="dxa"/>
          </w:tcPr>
          <w:p w:rsidR="00D80991" w:rsidRPr="007F63F1" w:rsidRDefault="00D80991" w:rsidP="00F2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F1">
              <w:rPr>
                <w:rFonts w:ascii="Times New Roman" w:hAnsi="Times New Roman" w:cs="Times New Roman"/>
                <w:sz w:val="24"/>
                <w:szCs w:val="24"/>
              </w:rPr>
              <w:t>Úvěr</w:t>
            </w:r>
            <w:r w:rsidR="00A87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:rsidR="00D80991" w:rsidRPr="007F63F1" w:rsidRDefault="00F266B7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D80991" w:rsidRPr="007F63F1" w:rsidRDefault="00F266B7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0991" w:rsidTr="00D80991">
        <w:tc>
          <w:tcPr>
            <w:tcW w:w="3070" w:type="dxa"/>
          </w:tcPr>
          <w:p w:rsidR="00D80991" w:rsidRPr="007F63F1" w:rsidRDefault="00D8099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80991" w:rsidRPr="007F63F1" w:rsidRDefault="00D8099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80991" w:rsidRPr="007F63F1" w:rsidRDefault="00D8099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991" w:rsidTr="00D80991">
        <w:tc>
          <w:tcPr>
            <w:tcW w:w="3070" w:type="dxa"/>
          </w:tcPr>
          <w:p w:rsidR="00D80991" w:rsidRDefault="00D80991" w:rsidP="00A8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3071" w:type="dxa"/>
          </w:tcPr>
          <w:p w:rsidR="00D80991" w:rsidRDefault="00D12FC3" w:rsidP="0065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65142A">
              <w:rPr>
                <w:rFonts w:ascii="Times New Roman" w:hAnsi="Times New Roman" w:cs="Times New Roman"/>
                <w:b/>
                <w:sz w:val="24"/>
                <w:szCs w:val="24"/>
              </w:rPr>
              <w:t>341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3071" w:type="dxa"/>
          </w:tcPr>
          <w:p w:rsidR="00D80991" w:rsidRDefault="0065142A" w:rsidP="00A8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4 780 000</w:t>
            </w:r>
          </w:p>
        </w:tc>
      </w:tr>
    </w:tbl>
    <w:p w:rsidR="00D80991" w:rsidRDefault="00D80991" w:rsidP="00A873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63F1" w:rsidRDefault="007F63F1" w:rsidP="00A873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PŘEDPOKLÁDANÉ VÝDAJE v tis.Kč: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7F63F1" w:rsidTr="007F63F1">
        <w:tc>
          <w:tcPr>
            <w:tcW w:w="3070" w:type="dxa"/>
          </w:tcPr>
          <w:p w:rsidR="007F63F1" w:rsidRDefault="007F63F1" w:rsidP="00A8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3071" w:type="dxa"/>
          </w:tcPr>
          <w:p w:rsidR="007F63F1" w:rsidRDefault="007F63F1" w:rsidP="00A8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071" w:type="dxa"/>
          </w:tcPr>
          <w:p w:rsidR="007F63F1" w:rsidRDefault="007F63F1" w:rsidP="00A8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7F63F1" w:rsidTr="007F63F1">
        <w:tc>
          <w:tcPr>
            <w:tcW w:w="3070" w:type="dxa"/>
          </w:tcPr>
          <w:p w:rsidR="00A87311" w:rsidRPr="007F63F1" w:rsidRDefault="00F266B7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Základní rozpočtové výdaje</w:t>
            </w:r>
          </w:p>
        </w:tc>
        <w:tc>
          <w:tcPr>
            <w:tcW w:w="3071" w:type="dxa"/>
          </w:tcPr>
          <w:p w:rsidR="007F63F1" w:rsidRPr="007F63F1" w:rsidRDefault="009E556E" w:rsidP="006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51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  <w:tc>
          <w:tcPr>
            <w:tcW w:w="3071" w:type="dxa"/>
          </w:tcPr>
          <w:p w:rsidR="007F63F1" w:rsidRPr="007F63F1" w:rsidRDefault="009E556E" w:rsidP="006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1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</w:tr>
      <w:tr w:rsidR="007F63F1" w:rsidTr="007F63F1">
        <w:tc>
          <w:tcPr>
            <w:tcW w:w="3070" w:type="dxa"/>
          </w:tcPr>
          <w:p w:rsidR="007F63F1" w:rsidRDefault="007F63F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F1">
              <w:rPr>
                <w:rFonts w:ascii="Times New Roman" w:hAnsi="Times New Roman" w:cs="Times New Roman"/>
                <w:sz w:val="24"/>
                <w:szCs w:val="24"/>
              </w:rPr>
              <w:t>Kapitálové výdaje</w:t>
            </w:r>
            <w:r w:rsidR="00A87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56E" w:rsidRDefault="009E556E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sběrný dvůr,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štěpkovač</w:t>
            </w:r>
            <w:proofErr w:type="spellEnd"/>
          </w:p>
          <w:p w:rsidR="009E556E" w:rsidRDefault="009E556E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veřejné osvětlení</w:t>
            </w:r>
          </w:p>
          <w:p w:rsidR="009E556E" w:rsidRDefault="009E556E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požární zbrojnice</w:t>
            </w:r>
          </w:p>
          <w:p w:rsidR="009E556E" w:rsidRDefault="009E556E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komunikace</w:t>
            </w:r>
          </w:p>
          <w:p w:rsidR="009E556E" w:rsidRPr="007F63F1" w:rsidRDefault="009E556E" w:rsidP="0065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F63F1" w:rsidRDefault="007F63F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56E" w:rsidRDefault="009E556E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3 500 000</w:t>
            </w:r>
          </w:p>
          <w:p w:rsidR="009E556E" w:rsidRDefault="0065142A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0</w:t>
            </w:r>
          </w:p>
          <w:p w:rsidR="009E556E" w:rsidRDefault="009E556E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6514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  <w:p w:rsidR="009E556E" w:rsidRDefault="009E556E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5142A">
              <w:rPr>
                <w:rFonts w:ascii="Times New Roman" w:hAnsi="Times New Roman" w:cs="Times New Roman"/>
                <w:sz w:val="24"/>
                <w:szCs w:val="24"/>
              </w:rPr>
              <w:t xml:space="preserve">           0</w:t>
            </w:r>
          </w:p>
          <w:p w:rsidR="009E556E" w:rsidRPr="007F63F1" w:rsidRDefault="009E556E" w:rsidP="006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5142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3071" w:type="dxa"/>
          </w:tcPr>
          <w:p w:rsidR="007F63F1" w:rsidRDefault="007F63F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56E" w:rsidRDefault="009E556E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E556E" w:rsidRDefault="0065142A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</w:t>
            </w:r>
            <w:r w:rsidR="009E55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  <w:p w:rsidR="009E556E" w:rsidRDefault="009E556E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E556E" w:rsidRDefault="009E556E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  <w:p w:rsidR="009E556E" w:rsidRDefault="009E556E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56E" w:rsidRPr="007F63F1" w:rsidRDefault="009E556E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3F1" w:rsidTr="007F63F1">
        <w:tc>
          <w:tcPr>
            <w:tcW w:w="3070" w:type="dxa"/>
          </w:tcPr>
          <w:p w:rsidR="007F63F1" w:rsidRPr="007F63F1" w:rsidRDefault="007F63F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F1">
              <w:rPr>
                <w:rFonts w:ascii="Times New Roman" w:hAnsi="Times New Roman" w:cs="Times New Roman"/>
                <w:sz w:val="24"/>
                <w:szCs w:val="24"/>
              </w:rPr>
              <w:t>Splátka úvěru</w:t>
            </w:r>
          </w:p>
        </w:tc>
        <w:tc>
          <w:tcPr>
            <w:tcW w:w="3071" w:type="dxa"/>
          </w:tcPr>
          <w:p w:rsidR="007F63F1" w:rsidRPr="007F63F1" w:rsidRDefault="00D12FC3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282 360</w:t>
            </w:r>
          </w:p>
        </w:tc>
        <w:tc>
          <w:tcPr>
            <w:tcW w:w="3071" w:type="dxa"/>
          </w:tcPr>
          <w:p w:rsidR="007F63F1" w:rsidRPr="007F63F1" w:rsidRDefault="00D12FC3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282 360</w:t>
            </w:r>
          </w:p>
        </w:tc>
      </w:tr>
      <w:tr w:rsidR="007F63F1" w:rsidTr="007F63F1">
        <w:tc>
          <w:tcPr>
            <w:tcW w:w="3070" w:type="dxa"/>
          </w:tcPr>
          <w:p w:rsidR="007F63F1" w:rsidRDefault="007F63F1" w:rsidP="00A8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3071" w:type="dxa"/>
          </w:tcPr>
          <w:p w:rsidR="007F63F1" w:rsidRDefault="00D12FC3" w:rsidP="0065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514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14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82 360 </w:t>
            </w:r>
          </w:p>
        </w:tc>
        <w:tc>
          <w:tcPr>
            <w:tcW w:w="3071" w:type="dxa"/>
          </w:tcPr>
          <w:p w:rsidR="007F63F1" w:rsidRDefault="0065142A" w:rsidP="0065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5 082 360</w:t>
            </w:r>
          </w:p>
        </w:tc>
      </w:tr>
    </w:tbl>
    <w:p w:rsidR="00765632" w:rsidRDefault="00765632" w:rsidP="002064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65632">
        <w:rPr>
          <w:rFonts w:ascii="Times New Roman" w:hAnsi="Times New Roman" w:cs="Times New Roman"/>
          <w:sz w:val="20"/>
          <w:szCs w:val="20"/>
        </w:rPr>
        <w:t>Výsledek hospodaření v r.2018 ve výši - 1 041 360 Kč (schodek bude vyrovnán přebytky hospodaření z předcházejících let).</w:t>
      </w:r>
    </w:p>
    <w:p w:rsidR="00765632" w:rsidRDefault="00765632" w:rsidP="002064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65632">
        <w:rPr>
          <w:rFonts w:ascii="Times New Roman" w:hAnsi="Times New Roman" w:cs="Times New Roman"/>
          <w:sz w:val="20"/>
          <w:szCs w:val="20"/>
        </w:rPr>
        <w:t>Výsledek hospodaření v r.2019 ve výši - 302 360 Kč (schodek bude vyrovnán přebytky hospodaření z předcházejících let).</w:t>
      </w:r>
    </w:p>
    <w:p w:rsidR="00765632" w:rsidRPr="00765632" w:rsidRDefault="00765632" w:rsidP="002064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0640E" w:rsidRDefault="0020640E" w:rsidP="002064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 na úřední desce obce </w:t>
      </w:r>
      <w:proofErr w:type="spellStart"/>
      <w:r>
        <w:rPr>
          <w:rFonts w:ascii="Times New Roman" w:hAnsi="Times New Roman" w:cs="Times New Roman"/>
          <w:sz w:val="24"/>
          <w:szCs w:val="24"/>
        </w:rPr>
        <w:t>Chocomyšl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765632">
        <w:rPr>
          <w:rFonts w:ascii="Times New Roman" w:hAnsi="Times New Roman" w:cs="Times New Roman"/>
          <w:sz w:val="24"/>
          <w:szCs w:val="24"/>
        </w:rPr>
        <w:t>16.10.2017</w:t>
      </w:r>
    </w:p>
    <w:p w:rsidR="0020640E" w:rsidRDefault="0020640E" w:rsidP="002064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Sejmuto z úřední desky obce </w:t>
      </w:r>
      <w:proofErr w:type="spellStart"/>
      <w:r>
        <w:rPr>
          <w:rFonts w:ascii="Times New Roman" w:hAnsi="Times New Roman" w:cs="Times New Roman"/>
          <w:sz w:val="24"/>
          <w:szCs w:val="24"/>
        </w:rPr>
        <w:t>Chocomyšl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dne</w:t>
      </w:r>
    </w:p>
    <w:p w:rsidR="0020640E" w:rsidRPr="00D80991" w:rsidRDefault="0020640E" w:rsidP="002064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Střednědobý výhled rozpočtu pro období 2018-2019 schválen na zasedání OZ dne</w:t>
      </w:r>
    </w:p>
    <w:sectPr w:rsidR="0020640E" w:rsidRPr="00D80991" w:rsidSect="00BB3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80991"/>
    <w:rsid w:val="0020640E"/>
    <w:rsid w:val="005E33C6"/>
    <w:rsid w:val="0065142A"/>
    <w:rsid w:val="00765632"/>
    <w:rsid w:val="007F63F1"/>
    <w:rsid w:val="009E556E"/>
    <w:rsid w:val="00A87311"/>
    <w:rsid w:val="00BB34E2"/>
    <w:rsid w:val="00C01B3F"/>
    <w:rsid w:val="00D12FC3"/>
    <w:rsid w:val="00D80991"/>
    <w:rsid w:val="00F2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34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0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262C3-DCD6-46CF-95F4-D3F574883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2017-10-17T08:21:00Z</cp:lastPrinted>
  <dcterms:created xsi:type="dcterms:W3CDTF">2017-10-17T08:23:00Z</dcterms:created>
  <dcterms:modified xsi:type="dcterms:W3CDTF">2017-10-17T08:23:00Z</dcterms:modified>
</cp:coreProperties>
</file>